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4427" w14:textId="4518D5E3" w:rsidR="00CF5ECC" w:rsidRDefault="00CF5ECC" w:rsidP="00D16C89">
      <w:pPr>
        <w:spacing w:line="276" w:lineRule="auto"/>
      </w:pPr>
      <w:r>
        <w:t xml:space="preserve">DISTRICT OF INNOVATION PLAN </w:t>
      </w:r>
    </w:p>
    <w:p w14:paraId="5D798DB8" w14:textId="77777777" w:rsidR="00CF5ECC" w:rsidRDefault="00CF5ECC" w:rsidP="00D16C89">
      <w:pPr>
        <w:spacing w:line="276" w:lineRule="auto"/>
      </w:pPr>
      <w:r>
        <w:t>2022-2027</w:t>
      </w:r>
    </w:p>
    <w:p w14:paraId="04A88059" w14:textId="77777777" w:rsidR="001A5F98" w:rsidRDefault="001A5F98" w:rsidP="00D16C89">
      <w:pPr>
        <w:spacing w:line="276" w:lineRule="auto"/>
      </w:pPr>
    </w:p>
    <w:p w14:paraId="00E1D51C" w14:textId="20C6C60C" w:rsidR="00CF5ECC" w:rsidRDefault="00CF5ECC" w:rsidP="00D16C89">
      <w:pPr>
        <w:spacing w:line="276" w:lineRule="auto"/>
      </w:pPr>
      <w:r>
        <w:t xml:space="preserve">WILDORADO ISD DISTRICT OF INNOVATION PLAN </w:t>
      </w:r>
    </w:p>
    <w:p w14:paraId="72B945E5" w14:textId="77777777" w:rsidR="00CF5ECC" w:rsidRDefault="00CF5ECC" w:rsidP="00D16C89">
      <w:pPr>
        <w:spacing w:line="276" w:lineRule="auto"/>
      </w:pPr>
      <w:r>
        <w:t>2022 – 2027</w:t>
      </w:r>
    </w:p>
    <w:p w14:paraId="48BB6145" w14:textId="77777777" w:rsidR="00CF5ECC" w:rsidRDefault="00CF5ECC" w:rsidP="00D16C89">
      <w:pPr>
        <w:spacing w:line="276" w:lineRule="auto"/>
      </w:pPr>
      <w:r>
        <w:t>Introduction</w:t>
      </w:r>
    </w:p>
    <w:p w14:paraId="578F7BD7" w14:textId="77777777" w:rsidR="00CF5ECC" w:rsidRDefault="00CF5ECC" w:rsidP="00D16C89">
      <w:pPr>
        <w:spacing w:line="276" w:lineRule="auto"/>
      </w:pPr>
      <w:r>
        <w:t xml:space="preserve">House Bill 1842, passed in the 84th Texas Legislative Session, provides an opportunity for Texas </w:t>
      </w:r>
    </w:p>
    <w:p w14:paraId="368ED6E6" w14:textId="77777777" w:rsidR="00CF5ECC" w:rsidRDefault="00CF5ECC" w:rsidP="00D16C89">
      <w:pPr>
        <w:spacing w:line="276" w:lineRule="auto"/>
      </w:pPr>
      <w:r>
        <w:t xml:space="preserve">public school districts to become Districts of Innovation allowing modification of state </w:t>
      </w:r>
    </w:p>
    <w:p w14:paraId="20D70FB2" w14:textId="77777777" w:rsidR="00CF5ECC" w:rsidRDefault="00CF5ECC" w:rsidP="00D16C89">
      <w:pPr>
        <w:spacing w:line="276" w:lineRule="auto"/>
      </w:pPr>
      <w:r>
        <w:t xml:space="preserve">requirements found in the Texas Education Codes. The adoption of this plan seeks to increase </w:t>
      </w:r>
    </w:p>
    <w:p w14:paraId="7581E6D8" w14:textId="77777777" w:rsidR="00CF5ECC" w:rsidRDefault="00CF5ECC" w:rsidP="00D16C89">
      <w:pPr>
        <w:spacing w:line="276" w:lineRule="auto"/>
      </w:pPr>
      <w:r>
        <w:t xml:space="preserve">the </w:t>
      </w:r>
      <w:proofErr w:type="gramStart"/>
      <w:r>
        <w:t>District’s</w:t>
      </w:r>
      <w:proofErr w:type="gramEnd"/>
      <w:r>
        <w:t xml:space="preserve"> flexibility to improve educational outcomes for the benefit of the students and the </w:t>
      </w:r>
    </w:p>
    <w:p w14:paraId="1381DBBE" w14:textId="77777777" w:rsidR="00CF5ECC" w:rsidRDefault="00CF5ECC" w:rsidP="00D16C89">
      <w:pPr>
        <w:spacing w:line="276" w:lineRule="auto"/>
      </w:pPr>
      <w:r>
        <w:t xml:space="preserve">community. </w:t>
      </w:r>
    </w:p>
    <w:p w14:paraId="77D7B175" w14:textId="77777777" w:rsidR="00CF5ECC" w:rsidRDefault="00CF5ECC" w:rsidP="00D16C89">
      <w:pPr>
        <w:spacing w:line="276" w:lineRule="auto"/>
      </w:pPr>
      <w:r>
        <w:t xml:space="preserve">Term </w:t>
      </w:r>
    </w:p>
    <w:p w14:paraId="5F48D706" w14:textId="41F4A8EE" w:rsidR="00CF5ECC" w:rsidRDefault="00CF5ECC" w:rsidP="00D16C89">
      <w:pPr>
        <w:spacing w:line="276" w:lineRule="auto"/>
      </w:pPr>
      <w:r>
        <w:t xml:space="preserve">The term of the plan is to renew for five years, beginning November </w:t>
      </w:r>
      <w:r w:rsidR="00CE6F3D">
        <w:t>15</w:t>
      </w:r>
      <w:r>
        <w:t xml:space="preserve">, </w:t>
      </w:r>
      <w:proofErr w:type="gramStart"/>
      <w:r>
        <w:t>2022</w:t>
      </w:r>
      <w:proofErr w:type="gramEnd"/>
      <w:r>
        <w:t xml:space="preserve"> and ending on </w:t>
      </w:r>
      <w:r w:rsidR="00CE6F3D">
        <w:t>November 14</w:t>
      </w:r>
      <w:r>
        <w:t xml:space="preserve">, 2027, unless terminated or amended by </w:t>
      </w:r>
      <w:proofErr w:type="spellStart"/>
      <w:r>
        <w:t>Wildorado</w:t>
      </w:r>
      <w:proofErr w:type="spellEnd"/>
      <w:r>
        <w:t xml:space="preserve"> ISD Board of Trustees in accordance with the </w:t>
      </w:r>
    </w:p>
    <w:p w14:paraId="086DE9EF" w14:textId="77777777" w:rsidR="00CF5ECC" w:rsidRDefault="00CF5ECC" w:rsidP="00D16C89">
      <w:pPr>
        <w:spacing w:line="276" w:lineRule="auto"/>
      </w:pPr>
      <w:r>
        <w:t xml:space="preserve">law. If, within the term of this plan, other areas of operations are to be considered for flexibility </w:t>
      </w:r>
    </w:p>
    <w:p w14:paraId="7BB426C0" w14:textId="77777777" w:rsidR="00CF5ECC" w:rsidRDefault="00CF5ECC" w:rsidP="00D16C89">
      <w:pPr>
        <w:spacing w:line="276" w:lineRule="auto"/>
      </w:pPr>
      <w:r>
        <w:t xml:space="preserve">as part of HB 1842, the Board will nominate a new committee to consider and propose </w:t>
      </w:r>
    </w:p>
    <w:p w14:paraId="493F850B" w14:textId="77777777" w:rsidR="00CF5ECC" w:rsidRDefault="00CF5ECC" w:rsidP="00D16C89">
      <w:pPr>
        <w:spacing w:line="276" w:lineRule="auto"/>
      </w:pPr>
      <w:r>
        <w:t xml:space="preserve">additional exemptions in the form of an amendment. Any amendment adopted by the Board </w:t>
      </w:r>
    </w:p>
    <w:p w14:paraId="24DFC30D" w14:textId="77777777" w:rsidR="00CF5ECC" w:rsidRDefault="00CF5ECC" w:rsidP="00D16C89">
      <w:pPr>
        <w:spacing w:line="276" w:lineRule="auto"/>
      </w:pPr>
      <w:r>
        <w:t xml:space="preserve">will adhere to the same term as the original plan. The </w:t>
      </w:r>
      <w:proofErr w:type="gramStart"/>
      <w:r>
        <w:t>District</w:t>
      </w:r>
      <w:proofErr w:type="gramEnd"/>
      <w:r>
        <w:t xml:space="preserve"> may not implement two separate </w:t>
      </w:r>
    </w:p>
    <w:p w14:paraId="374A8B36" w14:textId="77777777" w:rsidR="00CF5ECC" w:rsidRDefault="00CF5ECC" w:rsidP="00D16C89">
      <w:pPr>
        <w:spacing w:line="276" w:lineRule="auto"/>
      </w:pPr>
      <w:r>
        <w:t xml:space="preserve">plans at any one time. </w:t>
      </w:r>
    </w:p>
    <w:p w14:paraId="41CB6704" w14:textId="23C315FB" w:rsidR="00CF5ECC" w:rsidRDefault="00CF5ECC" w:rsidP="00D16C89">
      <w:pPr>
        <w:spacing w:line="276" w:lineRule="auto"/>
      </w:pPr>
      <w:r>
        <w:t>WILDORADO ISD District of Innova</w:t>
      </w:r>
      <w:r w:rsidR="0003654A">
        <w:t xml:space="preserve">tion </w:t>
      </w:r>
      <w:r>
        <w:t>Committee</w:t>
      </w:r>
    </w:p>
    <w:p w14:paraId="0D1D65B2" w14:textId="3B4A66B3" w:rsidR="00CF5ECC" w:rsidRDefault="00CF5ECC" w:rsidP="00D16C89">
      <w:pPr>
        <w:spacing w:line="276" w:lineRule="auto"/>
      </w:pPr>
      <w:r>
        <w:t>T</w:t>
      </w:r>
      <w:r w:rsidR="00CE6F3D">
        <w:t>roy Duck</w:t>
      </w:r>
      <w:r>
        <w:t xml:space="preserve">, Superintendent; </w:t>
      </w:r>
      <w:r w:rsidR="00CE6F3D">
        <w:t>Jennifer Williams</w:t>
      </w:r>
      <w:r>
        <w:t xml:space="preserve">, School Principal; </w:t>
      </w:r>
      <w:r w:rsidR="00CE6F3D">
        <w:t xml:space="preserve">Anna McCord, School Principal: Michelle Tarver, </w:t>
      </w:r>
      <w:r>
        <w:t xml:space="preserve">Teacher; </w:t>
      </w:r>
      <w:r w:rsidR="00CE6F3D">
        <w:t xml:space="preserve">Melissa Stephens, Cafeteria Manager; Dixie Gonzalez, Girls Coach; Brody Russell, Ag Teacher; Michelle Fithen, Interventionist; Eve Crist, </w:t>
      </w:r>
      <w:r w:rsidR="00D16C89">
        <w:t>Library; Rance</w:t>
      </w:r>
      <w:r w:rsidR="00CE6F3D">
        <w:t xml:space="preserve"> Barnett, Athletic Director; </w:t>
      </w:r>
      <w:r w:rsidR="001A5F98">
        <w:t xml:space="preserve">Michelle </w:t>
      </w:r>
      <w:proofErr w:type="spellStart"/>
      <w:r w:rsidR="001A5F98">
        <w:t>Gruhlkey</w:t>
      </w:r>
      <w:proofErr w:type="spellEnd"/>
      <w:r w:rsidR="006615CF">
        <w:t xml:space="preserve">, Parent; </w:t>
      </w:r>
      <w:r w:rsidR="00BB4A54">
        <w:t xml:space="preserve">Jennifer Albracht, </w:t>
      </w:r>
      <w:r w:rsidR="001A5F98">
        <w:t xml:space="preserve">Parent; </w:t>
      </w:r>
      <w:r w:rsidR="00CE6F3D">
        <w:t xml:space="preserve">Celeste Corman, Parent; </w:t>
      </w:r>
      <w:r w:rsidR="002D5D85">
        <w:t xml:space="preserve">Shaley Fuller, </w:t>
      </w:r>
      <w:r w:rsidR="00CE6F3D">
        <w:t xml:space="preserve">Parent.  </w:t>
      </w:r>
    </w:p>
    <w:p w14:paraId="7FCE01EC" w14:textId="1D2CA49C" w:rsidR="00CE6F3D" w:rsidRDefault="00CE6F3D" w:rsidP="00D16C89">
      <w:pPr>
        <w:spacing w:line="276" w:lineRule="auto"/>
      </w:pPr>
    </w:p>
    <w:p w14:paraId="54B3C179" w14:textId="0F121FC5" w:rsidR="00CE6F3D" w:rsidRDefault="00CE6F3D" w:rsidP="00D16C89">
      <w:pPr>
        <w:spacing w:line="276" w:lineRule="auto"/>
      </w:pPr>
    </w:p>
    <w:p w14:paraId="45596FC1" w14:textId="132118E1" w:rsidR="00CE6F3D" w:rsidRDefault="00CE6F3D" w:rsidP="00D16C89">
      <w:pPr>
        <w:spacing w:line="276" w:lineRule="auto"/>
      </w:pPr>
    </w:p>
    <w:p w14:paraId="77C43A70" w14:textId="3E02DE90" w:rsidR="00CE6F3D" w:rsidRDefault="00CE6F3D" w:rsidP="00D16C89">
      <w:pPr>
        <w:spacing w:line="276" w:lineRule="auto"/>
      </w:pPr>
    </w:p>
    <w:p w14:paraId="0F21082B" w14:textId="77777777" w:rsidR="00CE6F3D" w:rsidRDefault="00CE6F3D" w:rsidP="00D16C89">
      <w:pPr>
        <w:spacing w:line="276" w:lineRule="auto"/>
      </w:pPr>
    </w:p>
    <w:p w14:paraId="3BD31BA1" w14:textId="7BF9171A" w:rsidR="00CF5ECC" w:rsidRDefault="00CF5ECC" w:rsidP="00D16C89">
      <w:pPr>
        <w:spacing w:line="276" w:lineRule="auto"/>
      </w:pPr>
      <w:proofErr w:type="spellStart"/>
      <w:r>
        <w:lastRenderedPageBreak/>
        <w:t>Wildorado</w:t>
      </w:r>
      <w:proofErr w:type="spellEnd"/>
      <w:r>
        <w:t xml:space="preserve"> ISD Proposed Innovations</w:t>
      </w:r>
    </w:p>
    <w:p w14:paraId="3E2FA192" w14:textId="77777777" w:rsidR="0003654A" w:rsidRDefault="0003654A" w:rsidP="00D16C89">
      <w:pPr>
        <w:spacing w:line="276" w:lineRule="auto"/>
      </w:pPr>
    </w:p>
    <w:p w14:paraId="2CD7D1A5" w14:textId="0E2F0DC3" w:rsidR="00CF5ECC" w:rsidRDefault="00CF5ECC" w:rsidP="00D16C89">
      <w:pPr>
        <w:spacing w:line="276" w:lineRule="auto"/>
      </w:pPr>
      <w:r>
        <w:t xml:space="preserve">I. Uniform School Calendar (TEC 25.0811) (TEC 25.0812) (EB Legal) (EB Local) Texas </w:t>
      </w:r>
    </w:p>
    <w:p w14:paraId="6E927ED4" w14:textId="77777777" w:rsidR="00CF5ECC" w:rsidRDefault="00CF5ECC" w:rsidP="00D16C89">
      <w:pPr>
        <w:spacing w:line="276" w:lineRule="auto"/>
      </w:pPr>
      <w:r>
        <w:t xml:space="preserve">Education Code Section 25.0811 states that a school district may not begin instruction </w:t>
      </w:r>
    </w:p>
    <w:p w14:paraId="05188DB2" w14:textId="77777777" w:rsidR="00CF5ECC" w:rsidRDefault="00CF5ECC" w:rsidP="00D16C89">
      <w:pPr>
        <w:spacing w:line="276" w:lineRule="auto"/>
      </w:pPr>
      <w:r>
        <w:t xml:space="preserve">before the fourth Monday in August. Texas Education Code Section 25.0812 states that </w:t>
      </w:r>
    </w:p>
    <w:p w14:paraId="1A0090C0" w14:textId="77777777" w:rsidR="00CF5ECC" w:rsidRDefault="00CF5ECC" w:rsidP="00D16C89">
      <w:pPr>
        <w:spacing w:line="276" w:lineRule="auto"/>
      </w:pPr>
      <w:r>
        <w:t xml:space="preserve">a school district may not schedule the last day of school before May 15. Local control of </w:t>
      </w:r>
    </w:p>
    <w:p w14:paraId="22BDDA3D" w14:textId="77777777" w:rsidR="00CF5ECC" w:rsidRDefault="00CF5ECC" w:rsidP="00D16C89">
      <w:pPr>
        <w:spacing w:line="276" w:lineRule="auto"/>
      </w:pPr>
      <w:r>
        <w:t xml:space="preserve">the instructional calendar affords the </w:t>
      </w:r>
      <w:proofErr w:type="gramStart"/>
      <w:r>
        <w:t>District</w:t>
      </w:r>
      <w:proofErr w:type="gramEnd"/>
      <w:r>
        <w:t xml:space="preserve"> the following advantages: ∙ Balanced Six </w:t>
      </w:r>
    </w:p>
    <w:p w14:paraId="686A0A62" w14:textId="77777777" w:rsidR="00CF5ECC" w:rsidRDefault="00CF5ECC" w:rsidP="00D16C89">
      <w:pPr>
        <w:spacing w:line="276" w:lineRule="auto"/>
      </w:pPr>
      <w:r>
        <w:t xml:space="preserve">Week and Semester grading periods. ∙ Alignment of Calendar with Community College </w:t>
      </w:r>
    </w:p>
    <w:p w14:paraId="471D4298" w14:textId="77777777" w:rsidR="00CF5ECC" w:rsidRDefault="00CF5ECC" w:rsidP="00D16C89">
      <w:pPr>
        <w:spacing w:line="276" w:lineRule="auto"/>
      </w:pPr>
      <w:r>
        <w:t xml:space="preserve">Calendar and STAAR/EOC timelines. ∙ Creates flexibility for the </w:t>
      </w:r>
      <w:proofErr w:type="gramStart"/>
      <w:r>
        <w:t>District</w:t>
      </w:r>
      <w:proofErr w:type="gramEnd"/>
      <w:r>
        <w:t xml:space="preserve"> to provide </w:t>
      </w:r>
    </w:p>
    <w:p w14:paraId="489097C3" w14:textId="77777777" w:rsidR="00CF5ECC" w:rsidRDefault="00CF5ECC" w:rsidP="00D16C89">
      <w:pPr>
        <w:spacing w:line="276" w:lineRule="auto"/>
      </w:pPr>
      <w:r>
        <w:t xml:space="preserve">remediation and accelerated instruction during the summer months. </w:t>
      </w:r>
    </w:p>
    <w:p w14:paraId="38F877F0" w14:textId="77777777" w:rsidR="0003654A" w:rsidRDefault="0003654A" w:rsidP="00D16C89">
      <w:pPr>
        <w:spacing w:line="276" w:lineRule="auto"/>
      </w:pPr>
    </w:p>
    <w:p w14:paraId="6E1AE5CF" w14:textId="44562C90" w:rsidR="00CF5ECC" w:rsidRDefault="00CF5ECC" w:rsidP="00D16C89">
      <w:pPr>
        <w:spacing w:line="276" w:lineRule="auto"/>
      </w:pPr>
      <w:r>
        <w:t xml:space="preserve">II. Minimum Minutes of Instruction (TEC 25.082) (EB Legal) TEC 25.082 requires that a </w:t>
      </w:r>
    </w:p>
    <w:p w14:paraId="18EF2B77" w14:textId="77777777" w:rsidR="00CF5ECC" w:rsidRDefault="00CF5ECC" w:rsidP="00D16C89">
      <w:pPr>
        <w:spacing w:line="276" w:lineRule="auto"/>
      </w:pPr>
      <w:r>
        <w:t xml:space="preserve">school day be at least seven hours each day, including intermissions and recesses. </w:t>
      </w:r>
    </w:p>
    <w:p w14:paraId="2A63320C" w14:textId="55960BEA" w:rsidR="00CF5ECC" w:rsidRDefault="00CF5ECC" w:rsidP="00D16C89">
      <w:pPr>
        <w:spacing w:line="276" w:lineRule="auto"/>
      </w:pPr>
      <w:r>
        <w:t xml:space="preserve">Exemption from the 420 minutes per day requirement would allow the </w:t>
      </w:r>
      <w:proofErr w:type="spellStart"/>
      <w:r>
        <w:t>Wildorado</w:t>
      </w:r>
      <w:proofErr w:type="spellEnd"/>
      <w:r>
        <w:t xml:space="preserve"> ISD the </w:t>
      </w:r>
    </w:p>
    <w:p w14:paraId="3A83CA94" w14:textId="77777777" w:rsidR="00CF5ECC" w:rsidRDefault="00CF5ECC" w:rsidP="00D16C89">
      <w:pPr>
        <w:spacing w:line="276" w:lineRule="auto"/>
      </w:pPr>
      <w:r>
        <w:t xml:space="preserve">flexibility needed to alter the school day schedule whenever it was locally determined </w:t>
      </w:r>
    </w:p>
    <w:p w14:paraId="6CFF6FE5" w14:textId="77777777" w:rsidR="00CF5ECC" w:rsidRDefault="00CF5ECC" w:rsidP="00D16C89">
      <w:pPr>
        <w:spacing w:line="276" w:lineRule="auto"/>
      </w:pPr>
      <w:r>
        <w:t xml:space="preserve">as beneficial to the district and its stakeholders to accommodate the unique needs of </w:t>
      </w:r>
    </w:p>
    <w:p w14:paraId="1E74A61F" w14:textId="77777777" w:rsidR="00CF5ECC" w:rsidRDefault="00CF5ECC" w:rsidP="00D16C89">
      <w:pPr>
        <w:spacing w:line="276" w:lineRule="auto"/>
      </w:pPr>
      <w:r>
        <w:t xml:space="preserve">our students. The district would not be tied to 6 early release days which is the </w:t>
      </w:r>
    </w:p>
    <w:p w14:paraId="7C15A589" w14:textId="77777777" w:rsidR="00CF5ECC" w:rsidRDefault="00CF5ECC" w:rsidP="00D16C89">
      <w:pPr>
        <w:spacing w:line="276" w:lineRule="auto"/>
      </w:pPr>
      <w:r>
        <w:t xml:space="preserve">maximum that can be requested under the existing early release waiver process. </w:t>
      </w:r>
    </w:p>
    <w:p w14:paraId="657C7466" w14:textId="77777777" w:rsidR="00CF5ECC" w:rsidRDefault="00CF5ECC" w:rsidP="00D16C89">
      <w:pPr>
        <w:spacing w:line="276" w:lineRule="auto"/>
      </w:pPr>
      <w:r>
        <w:t xml:space="preserve">Exempting the district from the </w:t>
      </w:r>
      <w:proofErr w:type="gramStart"/>
      <w:r>
        <w:t>7 hour</w:t>
      </w:r>
      <w:proofErr w:type="gramEnd"/>
      <w:r>
        <w:t xml:space="preserve"> school day requirement would afford the district </w:t>
      </w:r>
    </w:p>
    <w:p w14:paraId="728A622A" w14:textId="77777777" w:rsidR="00CF5ECC" w:rsidRDefault="00CF5ECC" w:rsidP="00D16C89">
      <w:pPr>
        <w:spacing w:line="276" w:lineRule="auto"/>
      </w:pPr>
      <w:r>
        <w:t xml:space="preserve">the following advantages: ∙ Give the district a significant amount of local control over </w:t>
      </w:r>
    </w:p>
    <w:p w14:paraId="41E4E1CA" w14:textId="77777777" w:rsidR="00CF5ECC" w:rsidRDefault="00CF5ECC" w:rsidP="00D16C89">
      <w:pPr>
        <w:spacing w:line="276" w:lineRule="auto"/>
      </w:pPr>
      <w:r>
        <w:t xml:space="preserve">scheduling without fear of a loss of funding or losing credit for instructional time that </w:t>
      </w:r>
    </w:p>
    <w:p w14:paraId="04B6D808" w14:textId="77777777" w:rsidR="00CF5ECC" w:rsidRDefault="00CF5ECC" w:rsidP="00D16C89">
      <w:pPr>
        <w:spacing w:line="276" w:lineRule="auto"/>
      </w:pPr>
      <w:r>
        <w:t xml:space="preserve">might cause the district to fall out of compliance with the daily minute requirements. ∙ </w:t>
      </w:r>
    </w:p>
    <w:p w14:paraId="758A4F9E" w14:textId="77777777" w:rsidR="00CF5ECC" w:rsidRDefault="00CF5ECC" w:rsidP="00D16C89">
      <w:pPr>
        <w:spacing w:line="276" w:lineRule="auto"/>
      </w:pPr>
      <w:r>
        <w:t xml:space="preserve">Allow the district the flexibility to schedule non-instructional days into the schedule to </w:t>
      </w:r>
    </w:p>
    <w:p w14:paraId="561D60C0" w14:textId="77777777" w:rsidR="00CF5ECC" w:rsidRDefault="00CF5ECC" w:rsidP="00D16C89">
      <w:pPr>
        <w:spacing w:line="276" w:lineRule="auto"/>
      </w:pPr>
      <w:r>
        <w:t xml:space="preserve">allow for teachers to analyze student data and engage in targeted, and relevant </w:t>
      </w:r>
    </w:p>
    <w:p w14:paraId="4015856F" w14:textId="77777777" w:rsidR="00CF5ECC" w:rsidRDefault="00CF5ECC" w:rsidP="00D16C89">
      <w:pPr>
        <w:spacing w:line="276" w:lineRule="auto"/>
      </w:pPr>
      <w:r>
        <w:t xml:space="preserve">professional development. </w:t>
      </w:r>
    </w:p>
    <w:p w14:paraId="2FF3CC61" w14:textId="77777777" w:rsidR="0003654A" w:rsidRDefault="0003654A" w:rsidP="00D16C89">
      <w:pPr>
        <w:spacing w:line="276" w:lineRule="auto"/>
      </w:pPr>
    </w:p>
    <w:p w14:paraId="14ACCB71" w14:textId="7C4B06FC" w:rsidR="00CF5ECC" w:rsidRDefault="00CF5ECC" w:rsidP="00D16C89">
      <w:pPr>
        <w:spacing w:line="276" w:lineRule="auto"/>
      </w:pPr>
      <w:r>
        <w:t xml:space="preserve">III. Certification Required (TEC 21.003) </w:t>
      </w:r>
      <w:r w:rsidR="00C648D7">
        <w:t xml:space="preserve">(TEC 21.0031) </w:t>
      </w:r>
      <w:r>
        <w:t xml:space="preserve">(DBA Legal) (DBA Local) TEC 21.003 states that “a </w:t>
      </w:r>
    </w:p>
    <w:p w14:paraId="440578E7" w14:textId="5EB788D9" w:rsidR="00CF5ECC" w:rsidRDefault="00CF5ECC" w:rsidP="00D16C89">
      <w:pPr>
        <w:spacing w:line="276" w:lineRule="auto"/>
      </w:pPr>
      <w:r>
        <w:t xml:space="preserve">person may not be employed as a teacher, </w:t>
      </w:r>
      <w:r w:rsidR="00C648D7">
        <w:t>t</w:t>
      </w:r>
      <w:r>
        <w:t xml:space="preserve">eacher intern, or teacher trainee, librarian, </w:t>
      </w:r>
    </w:p>
    <w:p w14:paraId="20FC215E" w14:textId="77777777" w:rsidR="00CF5ECC" w:rsidRDefault="00CF5ECC" w:rsidP="00D16C89">
      <w:pPr>
        <w:spacing w:line="276" w:lineRule="auto"/>
      </w:pPr>
      <w:r>
        <w:lastRenderedPageBreak/>
        <w:t xml:space="preserve">educational aide, administrator, educational diagnostician, or school counselor by a </w:t>
      </w:r>
    </w:p>
    <w:p w14:paraId="0398D8C3" w14:textId="77777777" w:rsidR="00CF5ECC" w:rsidRDefault="00CF5ECC" w:rsidP="00D16C89">
      <w:pPr>
        <w:spacing w:line="276" w:lineRule="auto"/>
      </w:pPr>
      <w:r>
        <w:t xml:space="preserve">school district unless the person holds an appropriate certificate or permit issued as </w:t>
      </w:r>
    </w:p>
    <w:p w14:paraId="19C05A81" w14:textId="77777777" w:rsidR="00CF5ECC" w:rsidRDefault="00CF5ECC" w:rsidP="00D16C89">
      <w:pPr>
        <w:spacing w:line="276" w:lineRule="auto"/>
      </w:pPr>
      <w:r>
        <w:t xml:space="preserve">provided by Subchapter b.” The current certification requirements inhibit the </w:t>
      </w:r>
      <w:proofErr w:type="gramStart"/>
      <w:r>
        <w:t>District</w:t>
      </w:r>
      <w:proofErr w:type="gramEnd"/>
      <w:r>
        <w:t xml:space="preserve"> </w:t>
      </w:r>
    </w:p>
    <w:p w14:paraId="035CBA0B" w14:textId="77777777" w:rsidR="00CF5ECC" w:rsidRDefault="00CF5ECC" w:rsidP="00D16C89">
      <w:pPr>
        <w:spacing w:line="276" w:lineRule="auto"/>
      </w:pPr>
      <w:r>
        <w:t xml:space="preserve">from hiring professionals with industry experience to teach Career and Technology </w:t>
      </w:r>
    </w:p>
    <w:p w14:paraId="1759EDCC" w14:textId="77777777" w:rsidR="00CF5ECC" w:rsidRDefault="00CF5ECC" w:rsidP="00D16C89">
      <w:pPr>
        <w:spacing w:line="276" w:lineRule="auto"/>
      </w:pPr>
      <w:r>
        <w:t xml:space="preserve">Education (CATE) and Science, Technology, Engineering, Arts and Mathematics (STEAM) </w:t>
      </w:r>
    </w:p>
    <w:p w14:paraId="70046E9E" w14:textId="77777777" w:rsidR="00CF5ECC" w:rsidRDefault="00CF5ECC" w:rsidP="00D16C89">
      <w:pPr>
        <w:spacing w:line="276" w:lineRule="auto"/>
      </w:pPr>
      <w:r>
        <w:t xml:space="preserve">and foreign language courses. In order to provide more </w:t>
      </w:r>
      <w:proofErr w:type="gramStart"/>
      <w:r>
        <w:t>students</w:t>
      </w:r>
      <w:proofErr w:type="gramEnd"/>
      <w:r>
        <w:t xml:space="preserve"> the opportunity to </w:t>
      </w:r>
    </w:p>
    <w:p w14:paraId="7514967C" w14:textId="77777777" w:rsidR="00CF5ECC" w:rsidRDefault="00CF5ECC" w:rsidP="00D16C89">
      <w:pPr>
        <w:spacing w:line="276" w:lineRule="auto"/>
      </w:pPr>
      <w:r>
        <w:t xml:space="preserve">take such courses and obtain possible professional certifications, the </w:t>
      </w:r>
      <w:proofErr w:type="gramStart"/>
      <w:r>
        <w:t>District</w:t>
      </w:r>
      <w:proofErr w:type="gramEnd"/>
      <w:r>
        <w:t xml:space="preserve"> seeks to </w:t>
      </w:r>
    </w:p>
    <w:p w14:paraId="31DE1340" w14:textId="54E6DE1B" w:rsidR="00CF5ECC" w:rsidRDefault="00CF5ECC" w:rsidP="00D16C89">
      <w:pPr>
        <w:spacing w:line="276" w:lineRule="auto"/>
      </w:pPr>
      <w:r>
        <w:t xml:space="preserve">establish its own local qualification requirements in lieu of the </w:t>
      </w:r>
    </w:p>
    <w:p w14:paraId="2F955000" w14:textId="77777777" w:rsidR="00CF5ECC" w:rsidRDefault="00CF5ECC" w:rsidP="00D16C89">
      <w:pPr>
        <w:spacing w:line="276" w:lineRule="auto"/>
      </w:pPr>
      <w:r>
        <w:t xml:space="preserve">requirements set forth in law. The </w:t>
      </w:r>
      <w:proofErr w:type="gramStart"/>
      <w:r>
        <w:t>District</w:t>
      </w:r>
      <w:proofErr w:type="gramEnd"/>
      <w:r>
        <w:t xml:space="preserve"> does not wish to be exempted from any </w:t>
      </w:r>
    </w:p>
    <w:p w14:paraId="0E2AC9FF" w14:textId="77777777" w:rsidR="00CF5ECC" w:rsidRDefault="00CF5ECC" w:rsidP="00D16C89">
      <w:pPr>
        <w:spacing w:line="276" w:lineRule="auto"/>
      </w:pPr>
      <w:r>
        <w:t xml:space="preserve">existing laws relating to teacher contracts or teacher benefits. Flexibility to establish its </w:t>
      </w:r>
    </w:p>
    <w:p w14:paraId="1A9405BE" w14:textId="77777777" w:rsidR="00CF5ECC" w:rsidRDefault="00CF5ECC" w:rsidP="00D16C89">
      <w:pPr>
        <w:spacing w:line="276" w:lineRule="auto"/>
      </w:pPr>
      <w:r>
        <w:t xml:space="preserve">own teacher certification requirements </w:t>
      </w:r>
      <w:proofErr w:type="gramStart"/>
      <w:r>
        <w:t>affords</w:t>
      </w:r>
      <w:proofErr w:type="gramEnd"/>
      <w:r>
        <w:t xml:space="preserve"> the District the following advantages: ∙ </w:t>
      </w:r>
    </w:p>
    <w:p w14:paraId="3BAD1627" w14:textId="77777777" w:rsidR="00CF5ECC" w:rsidRDefault="00CF5ECC" w:rsidP="00D16C89">
      <w:pPr>
        <w:spacing w:line="276" w:lineRule="auto"/>
      </w:pPr>
      <w:r>
        <w:t xml:space="preserve">Industry certified and/or trade professionals to teach specialized certification courses. ∙ </w:t>
      </w:r>
    </w:p>
    <w:p w14:paraId="7A379E9F" w14:textId="77777777" w:rsidR="00CF5ECC" w:rsidRDefault="00CF5ECC" w:rsidP="00D16C89">
      <w:pPr>
        <w:spacing w:line="276" w:lineRule="auto"/>
      </w:pPr>
      <w:r>
        <w:t xml:space="preserve">Greater number of CATE courses offerings resulting in more opportunity for students ∙ </w:t>
      </w:r>
    </w:p>
    <w:p w14:paraId="42CD2C67" w14:textId="77777777" w:rsidR="00CF5ECC" w:rsidRDefault="00CF5ECC" w:rsidP="00D16C89">
      <w:pPr>
        <w:spacing w:line="276" w:lineRule="auto"/>
      </w:pPr>
      <w:r>
        <w:t xml:space="preserve">Ability to employ part-time professionals to teach specialty courses ∙ Allows the school </w:t>
      </w:r>
    </w:p>
    <w:p w14:paraId="542D41F6" w14:textId="77777777" w:rsidR="00CF5ECC" w:rsidRDefault="00CF5ECC" w:rsidP="00D16C89">
      <w:pPr>
        <w:spacing w:line="276" w:lineRule="auto"/>
      </w:pPr>
      <w:r>
        <w:t xml:space="preserve">district to utilize technology to implement on-line courses (CTE, foreign languages, </w:t>
      </w:r>
    </w:p>
    <w:p w14:paraId="67484C56" w14:textId="77777777" w:rsidR="00CF5ECC" w:rsidRDefault="00CF5ECC" w:rsidP="00D16C89">
      <w:pPr>
        <w:spacing w:line="276" w:lineRule="auto"/>
      </w:pPr>
      <w:r>
        <w:t xml:space="preserve">general courses) ∙ Allows a Certified Teacher who has credentials in a subject outside of </w:t>
      </w:r>
    </w:p>
    <w:p w14:paraId="5BA57481" w14:textId="77777777" w:rsidR="00CF5ECC" w:rsidRDefault="00CF5ECC" w:rsidP="00D16C89">
      <w:pPr>
        <w:spacing w:line="276" w:lineRule="auto"/>
      </w:pPr>
      <w:r>
        <w:t xml:space="preserve">their certified field to teach those courses providing for more opportunities for </w:t>
      </w:r>
    </w:p>
    <w:p w14:paraId="286E8F62" w14:textId="77777777" w:rsidR="003B4096" w:rsidRDefault="00CF5ECC" w:rsidP="00D16C89">
      <w:pPr>
        <w:spacing w:line="480" w:lineRule="auto"/>
      </w:pPr>
      <w:r>
        <w:t xml:space="preserve">students. </w:t>
      </w:r>
      <w:r w:rsidR="003B4096">
        <w:t xml:space="preserve">  Texas Law restricts the district’s ability to hire educators outside the SBEC approved certification fields.  Rational for exemption: the law limits the district's ability to hire non-certified instructors for CTE courses or other high need areas. Small school districts schedules need flexibility in order to avoid disruption of an instructional path.  The proposed innovation: To best serve the students of </w:t>
      </w:r>
      <w:proofErr w:type="spellStart"/>
      <w:r w:rsidR="003B4096">
        <w:t>Wildorado</w:t>
      </w:r>
      <w:proofErr w:type="spellEnd"/>
      <w:r w:rsidR="003B4096">
        <w:t xml:space="preserve"> ISD, decisions on certification will be made locally.  The district will establish local requirements such as years of experience, qualifications, an industry </w:t>
      </w:r>
      <w:proofErr w:type="gramStart"/>
      <w:r w:rsidR="003B4096">
        <w:t>certifications</w:t>
      </w:r>
      <w:proofErr w:type="gramEnd"/>
      <w:r w:rsidR="003B4096">
        <w:t xml:space="preserve">.  The district will utilize the exemption in areas of career and technical education (CTE) and courses needed for instructional paths. A currently certified teacher could teach outside his/her state certified field through </w:t>
      </w:r>
      <w:r w:rsidR="003B4096">
        <w:lastRenderedPageBreak/>
        <w:t>a local teaching certificate in order to avoid the disruption of an instructional path, with approval of the district’s superintendent.</w:t>
      </w:r>
    </w:p>
    <w:p w14:paraId="347F6284" w14:textId="77777777" w:rsidR="003B4096" w:rsidRDefault="003B4096" w:rsidP="00D16C89">
      <w:pPr>
        <w:spacing w:line="276" w:lineRule="auto"/>
      </w:pPr>
    </w:p>
    <w:p w14:paraId="15F33979" w14:textId="762F775F" w:rsidR="003B4096" w:rsidRDefault="003B4096" w:rsidP="00D16C89">
      <w:pPr>
        <w:spacing w:line="480" w:lineRule="auto"/>
      </w:pPr>
      <w:r>
        <w:t xml:space="preserve">(21.053) Requires a teacher to present his or her certificate to the </w:t>
      </w:r>
      <w:proofErr w:type="gramStart"/>
      <w:r>
        <w:t>District</w:t>
      </w:r>
      <w:proofErr w:type="gramEnd"/>
      <w:r>
        <w:t xml:space="preserve"> before their employment contract will be binding, ad prohibits the District from paying an educator for teaching if the educator does not hold a valid certificate at the time. (21.057) Requires that the </w:t>
      </w:r>
      <w:proofErr w:type="gramStart"/>
      <w:r>
        <w:t>District</w:t>
      </w:r>
      <w:proofErr w:type="gramEnd"/>
      <w:r>
        <w:t xml:space="preserve"> provide written notice to parents if an inappropriately certified or uncertified teacher is assigned to a classroom for more than 20 consecutive instructional days. Teacher certification waiver requests, state permit applications, or other paperwork will not be submitted to the Texas Education Agency.  The </w:t>
      </w:r>
      <w:proofErr w:type="gramStart"/>
      <w:r>
        <w:t>District</w:t>
      </w:r>
      <w:proofErr w:type="gramEnd"/>
      <w:r>
        <w:t xml:space="preserve"> will ensure that all individuals assigned to teach have the knowledge and resources necessary to be successful.  </w:t>
      </w:r>
    </w:p>
    <w:p w14:paraId="16038175" w14:textId="1F8A286B" w:rsidR="00FB4EB0" w:rsidRDefault="00FB4EB0" w:rsidP="00D16C89">
      <w:pPr>
        <w:spacing w:line="480" w:lineRule="auto"/>
      </w:pPr>
    </w:p>
    <w:p w14:paraId="7816E59E" w14:textId="1E1D3BA8" w:rsidR="00FB4EB0" w:rsidRDefault="00FB4EB0" w:rsidP="00FB4EB0">
      <w:pPr>
        <w:spacing w:line="480" w:lineRule="auto"/>
      </w:pPr>
      <w:r>
        <w:t>IV. Evaluations (TEC §21.352) (TEC §21.3541) (DNA LEGAL) (DNB LEGAL)</w:t>
      </w:r>
    </w:p>
    <w:p w14:paraId="13B93046" w14:textId="65CD4458" w:rsidR="00FB4EB0" w:rsidRDefault="00FB4EB0" w:rsidP="00FB4EB0">
      <w:pPr>
        <w:pStyle w:val="ListParagraph"/>
        <w:numPr>
          <w:ilvl w:val="0"/>
          <w:numId w:val="1"/>
        </w:numPr>
        <w:spacing w:line="480" w:lineRule="auto"/>
      </w:pPr>
      <w:r>
        <w:t>Principals will be evaluated annually on a locally developed plan.</w:t>
      </w:r>
    </w:p>
    <w:p w14:paraId="427DBAC2" w14:textId="6A189CAA" w:rsidR="00FB4EB0" w:rsidRDefault="00FB4EB0" w:rsidP="00FB4EB0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Wildorado</w:t>
      </w:r>
      <w:proofErr w:type="spellEnd"/>
      <w:r>
        <w:t xml:space="preserve"> ISD will utilize a locally developed principal evaluation tool.</w:t>
      </w:r>
    </w:p>
    <w:p w14:paraId="3417C3C4" w14:textId="73DCCA4A" w:rsidR="00FB4EB0" w:rsidRDefault="00FB4EB0" w:rsidP="00FB4EB0">
      <w:pPr>
        <w:spacing w:line="480" w:lineRule="auto"/>
        <w:ind w:firstLine="360"/>
      </w:pPr>
      <w:r>
        <w:t>• A local plan will be developed to evaluate non-instructional staff.</w:t>
      </w:r>
    </w:p>
    <w:p w14:paraId="123D4C38" w14:textId="0EBDF931" w:rsidR="00FB4EB0" w:rsidRDefault="00FB4EB0" w:rsidP="00FB4EB0">
      <w:pPr>
        <w:spacing w:line="480" w:lineRule="auto"/>
        <w:ind w:firstLine="360"/>
      </w:pPr>
      <w:r>
        <w:t>• Principals will continue to be evaluated annually on a locally developed plan.</w:t>
      </w:r>
    </w:p>
    <w:p w14:paraId="75735CF7" w14:textId="2EF0906E" w:rsidR="00CF5ECC" w:rsidRDefault="00CF5ECC" w:rsidP="00D16C89">
      <w:pPr>
        <w:spacing w:line="276" w:lineRule="auto"/>
      </w:pPr>
    </w:p>
    <w:p w14:paraId="326DCE94" w14:textId="77777777" w:rsidR="0003654A" w:rsidRDefault="0003654A" w:rsidP="00D16C89">
      <w:pPr>
        <w:spacing w:line="276" w:lineRule="auto"/>
      </w:pPr>
    </w:p>
    <w:p w14:paraId="749AEB3E" w14:textId="2ECE5D25" w:rsidR="00CF5ECC" w:rsidRDefault="00CF5ECC" w:rsidP="00D16C89">
      <w:pPr>
        <w:spacing w:line="480" w:lineRule="auto"/>
      </w:pPr>
      <w:r>
        <w:t xml:space="preserve">V. Term of Depository Contract (TEC 45.205) </w:t>
      </w:r>
      <w:r w:rsidR="00737B55">
        <w:t>(TEC 45.206) (TEC 45.207) (TEC 45.208) (TEC 45.209</w:t>
      </w:r>
      <w:proofErr w:type="gramStart"/>
      <w:r w:rsidR="00737B55">
        <w:t xml:space="preserve">) </w:t>
      </w:r>
      <w:r>
        <w:t xml:space="preserve"> requires</w:t>
      </w:r>
      <w:proofErr w:type="gramEnd"/>
      <w:r>
        <w:t xml:space="preserve"> that depository bank contracts not exceed a two-year term. This section of the plan would allow for the district the ability to extend the depository contract for an additional </w:t>
      </w:r>
      <w:proofErr w:type="gramStart"/>
      <w:r>
        <w:t>two year</w:t>
      </w:r>
      <w:proofErr w:type="gramEnd"/>
      <w:r>
        <w:t xml:space="preserve"> term. The current statute requiring a </w:t>
      </w:r>
    </w:p>
    <w:p w14:paraId="763F93C5" w14:textId="77777777" w:rsidR="00CF5ECC" w:rsidRDefault="00CF5ECC" w:rsidP="00D16C89">
      <w:pPr>
        <w:spacing w:line="480" w:lineRule="auto"/>
      </w:pPr>
      <w:r>
        <w:lastRenderedPageBreak/>
        <w:t>Request for Proposal promotes disruption to campus and district operations.</w:t>
      </w:r>
    </w:p>
    <w:p w14:paraId="0014DC4A" w14:textId="77777777" w:rsidR="00CF5ECC" w:rsidRDefault="00CF5ECC" w:rsidP="00D16C89">
      <w:pPr>
        <w:spacing w:line="480" w:lineRule="auto"/>
      </w:pPr>
      <w:r>
        <w:t xml:space="preserve">a. At least once every two years, the district will evaluate the performance of the </w:t>
      </w:r>
    </w:p>
    <w:p w14:paraId="3B53AFC4" w14:textId="77777777" w:rsidR="00CF5ECC" w:rsidRDefault="00CF5ECC" w:rsidP="00D16C89">
      <w:pPr>
        <w:spacing w:line="480" w:lineRule="auto"/>
      </w:pPr>
      <w:r>
        <w:t xml:space="preserve">current depository bank. Should the district determine that the contracted services </w:t>
      </w:r>
    </w:p>
    <w:p w14:paraId="148AC47B" w14:textId="77777777" w:rsidR="00CF5ECC" w:rsidRDefault="00CF5ECC" w:rsidP="00D16C89">
      <w:pPr>
        <w:spacing w:line="480" w:lineRule="auto"/>
      </w:pPr>
      <w:r>
        <w:t xml:space="preserve">are provided effectively and the quality of service is acceptable, the district will seek </w:t>
      </w:r>
    </w:p>
    <w:p w14:paraId="2AA04E5E" w14:textId="77777777" w:rsidR="00CF5ECC" w:rsidRDefault="00CF5ECC" w:rsidP="00D16C89">
      <w:pPr>
        <w:spacing w:line="480" w:lineRule="auto"/>
      </w:pPr>
      <w:r>
        <w:t>to negotiate terms to extend the contract for one additional two-year period.</w:t>
      </w:r>
    </w:p>
    <w:p w14:paraId="62EB4204" w14:textId="77777777" w:rsidR="00CF5ECC" w:rsidRDefault="00CF5ECC" w:rsidP="00D16C89">
      <w:pPr>
        <w:spacing w:line="480" w:lineRule="auto"/>
      </w:pPr>
      <w:r>
        <w:t xml:space="preserve">b. Relief from TEC 45.205 allows the district to ensure that its resources are </w:t>
      </w:r>
    </w:p>
    <w:p w14:paraId="7650736F" w14:textId="77777777" w:rsidR="00CF5ECC" w:rsidRDefault="00CF5ECC" w:rsidP="00D16C89">
      <w:pPr>
        <w:spacing w:line="480" w:lineRule="auto"/>
      </w:pPr>
      <w:r>
        <w:t>concentrated on student achievement and campus operations are not disrupted.</w:t>
      </w:r>
    </w:p>
    <w:p w14:paraId="07695D51" w14:textId="77777777" w:rsidR="00CF5ECC" w:rsidRDefault="00CF5ECC" w:rsidP="00D16C89">
      <w:pPr>
        <w:spacing w:line="480" w:lineRule="auto"/>
      </w:pPr>
      <w:r>
        <w:t xml:space="preserve">The implementation process will be as follows: </w:t>
      </w:r>
    </w:p>
    <w:p w14:paraId="702DA6CB" w14:textId="4A01F02E" w:rsidR="00CF5ECC" w:rsidRDefault="00CF5ECC" w:rsidP="00D16C89">
      <w:pPr>
        <w:spacing w:line="480" w:lineRule="auto"/>
      </w:pPr>
      <w:r>
        <w:t xml:space="preserve">c. No later than 60 days prior to the current contract expiration, the WILDORADO ISD </w:t>
      </w:r>
    </w:p>
    <w:p w14:paraId="12456A79" w14:textId="77777777" w:rsidR="0003654A" w:rsidRDefault="00CF5ECC" w:rsidP="00D16C89">
      <w:pPr>
        <w:spacing w:line="480" w:lineRule="auto"/>
      </w:pPr>
      <w:r>
        <w:t xml:space="preserve">Superintendent will formally evaluate services provided </w:t>
      </w:r>
      <w:proofErr w:type="gramStart"/>
      <w:r>
        <w:t xml:space="preserve">by </w:t>
      </w:r>
      <w:r w:rsidR="0003654A">
        <w:t xml:space="preserve"> </w:t>
      </w:r>
      <w:r>
        <w:t>the</w:t>
      </w:r>
      <w:proofErr w:type="gramEnd"/>
      <w:r>
        <w:t xml:space="preserve"> current depository bank. </w:t>
      </w:r>
    </w:p>
    <w:p w14:paraId="0A5BB257" w14:textId="5928EE28" w:rsidR="00CF5ECC" w:rsidRDefault="00CF5ECC" w:rsidP="00D16C89">
      <w:pPr>
        <w:spacing w:line="276" w:lineRule="auto"/>
      </w:pPr>
      <w:r>
        <w:t xml:space="preserve">Items to be evaluated will include: </w:t>
      </w:r>
    </w:p>
    <w:p w14:paraId="7AD56581" w14:textId="77777777" w:rsidR="00CF5ECC" w:rsidRDefault="00CF5ECC" w:rsidP="00D16C89">
      <w:pPr>
        <w:spacing w:line="276" w:lineRule="auto"/>
      </w:pPr>
      <w:proofErr w:type="spellStart"/>
      <w:r>
        <w:t>i</w:t>
      </w:r>
      <w:proofErr w:type="spellEnd"/>
      <w:r>
        <w:t xml:space="preserve">. Bank’s compliance with the terms of the current contract </w:t>
      </w:r>
    </w:p>
    <w:p w14:paraId="67A40504" w14:textId="77777777" w:rsidR="00CF5ECC" w:rsidRDefault="00CF5ECC" w:rsidP="00D16C89">
      <w:pPr>
        <w:spacing w:line="276" w:lineRule="auto"/>
      </w:pPr>
      <w:r>
        <w:t>ii. Customer Service</w:t>
      </w:r>
    </w:p>
    <w:p w14:paraId="1A614DBC" w14:textId="77777777" w:rsidR="00CF5ECC" w:rsidRDefault="00CF5ECC" w:rsidP="00D16C89">
      <w:pPr>
        <w:spacing w:line="276" w:lineRule="auto"/>
      </w:pPr>
      <w:r>
        <w:t>iii. Timeliness responding to district inquiries o Earned interest credit</w:t>
      </w:r>
    </w:p>
    <w:p w14:paraId="21EFF2A0" w14:textId="77777777" w:rsidR="00CF5ECC" w:rsidRDefault="00CF5ECC" w:rsidP="00D16C89">
      <w:pPr>
        <w:spacing w:line="276" w:lineRule="auto"/>
      </w:pPr>
      <w:r>
        <w:t xml:space="preserve">iv. Reasonableness of bank fees </w:t>
      </w:r>
    </w:p>
    <w:p w14:paraId="0D3BA8FD" w14:textId="77777777" w:rsidR="00CF5ECC" w:rsidRDefault="00CF5ECC" w:rsidP="00D16C89">
      <w:pPr>
        <w:spacing w:line="276" w:lineRule="auto"/>
      </w:pPr>
      <w:r>
        <w:t xml:space="preserve">v. Quality of electronic banking systems </w:t>
      </w:r>
    </w:p>
    <w:p w14:paraId="44CEA29D" w14:textId="77777777" w:rsidR="00CF5ECC" w:rsidRDefault="00CF5ECC" w:rsidP="00D16C89">
      <w:pPr>
        <w:spacing w:line="276" w:lineRule="auto"/>
      </w:pPr>
      <w:r>
        <w:t xml:space="preserve">vi. Fraud prevention and notification services </w:t>
      </w:r>
    </w:p>
    <w:p w14:paraId="46413D6C" w14:textId="77777777" w:rsidR="00CF5ECC" w:rsidRDefault="00CF5ECC" w:rsidP="00D16C89">
      <w:pPr>
        <w:spacing w:line="276" w:lineRule="auto"/>
      </w:pPr>
      <w:r>
        <w:t xml:space="preserve">vii. Additional services offered </w:t>
      </w:r>
    </w:p>
    <w:p w14:paraId="4FDE30A6" w14:textId="77777777" w:rsidR="00CF5ECC" w:rsidRDefault="00CF5ECC" w:rsidP="00D16C89">
      <w:pPr>
        <w:spacing w:line="276" w:lineRule="auto"/>
      </w:pPr>
      <w:r>
        <w:t>viii. Access to bank branches</w:t>
      </w:r>
    </w:p>
    <w:p w14:paraId="19FD3709" w14:textId="77777777" w:rsidR="00CF5ECC" w:rsidRDefault="00CF5ECC" w:rsidP="00D16C89">
      <w:pPr>
        <w:spacing w:line="276" w:lineRule="auto"/>
      </w:pPr>
      <w:r>
        <w:t xml:space="preserve">d. Upon satisfactory evaluation, district finance staff will formally request that the </w:t>
      </w:r>
    </w:p>
    <w:p w14:paraId="223508DF" w14:textId="77777777" w:rsidR="00CF5ECC" w:rsidRDefault="00CF5ECC" w:rsidP="00D16C89">
      <w:pPr>
        <w:spacing w:line="276" w:lineRule="auto"/>
      </w:pPr>
      <w:r>
        <w:t xml:space="preserve">depository </w:t>
      </w:r>
      <w:proofErr w:type="gramStart"/>
      <w:r>
        <w:t>bank</w:t>
      </w:r>
      <w:proofErr w:type="gramEnd"/>
      <w:r>
        <w:t xml:space="preserve"> agree to fees and services for the following two-year period.</w:t>
      </w:r>
    </w:p>
    <w:p w14:paraId="67A21A1E" w14:textId="77777777" w:rsidR="00CF5ECC" w:rsidRDefault="00CF5ECC" w:rsidP="00D16C89">
      <w:pPr>
        <w:spacing w:line="276" w:lineRule="auto"/>
      </w:pPr>
      <w:r>
        <w:t xml:space="preserve">e. Administration will recommend approval of a contract extension to the Board of </w:t>
      </w:r>
    </w:p>
    <w:p w14:paraId="50D0D933" w14:textId="77777777" w:rsidR="00CF5ECC" w:rsidRDefault="00CF5ECC" w:rsidP="00D16C89">
      <w:pPr>
        <w:spacing w:line="276" w:lineRule="auto"/>
      </w:pPr>
      <w:r>
        <w:t>Trustees.</w:t>
      </w:r>
    </w:p>
    <w:p w14:paraId="77294D5E" w14:textId="77777777" w:rsidR="00CF5ECC" w:rsidRDefault="00CF5ECC" w:rsidP="00D16C89">
      <w:pPr>
        <w:spacing w:line="276" w:lineRule="auto"/>
      </w:pPr>
      <w:r>
        <w:lastRenderedPageBreak/>
        <w:t xml:space="preserve">f. Upon board approval, the contract extension will be executed by the board </w:t>
      </w:r>
    </w:p>
    <w:p w14:paraId="068A192C" w14:textId="77777777" w:rsidR="00CF5ECC" w:rsidRDefault="00CF5ECC" w:rsidP="00D16C89">
      <w:pPr>
        <w:spacing w:line="276" w:lineRule="auto"/>
      </w:pPr>
      <w:r>
        <w:t>president and appropriate bank officer.</w:t>
      </w:r>
    </w:p>
    <w:p w14:paraId="7AF45092" w14:textId="793D28A2" w:rsidR="00CF5ECC" w:rsidRDefault="00CF5ECC" w:rsidP="00D16C89">
      <w:pPr>
        <w:spacing w:line="276" w:lineRule="auto"/>
      </w:pPr>
      <w:r>
        <w:t xml:space="preserve">g. WILDORADO ISD Business Manager will file the depository contract with the Texas </w:t>
      </w:r>
    </w:p>
    <w:p w14:paraId="09C3FBF6" w14:textId="77777777" w:rsidR="00CF5ECC" w:rsidRDefault="00CF5ECC" w:rsidP="00D16C89">
      <w:pPr>
        <w:spacing w:line="276" w:lineRule="auto"/>
      </w:pPr>
      <w:r>
        <w:t>Education Agency.</w:t>
      </w:r>
    </w:p>
    <w:p w14:paraId="3EA5B6DA" w14:textId="77777777" w:rsidR="00CF5ECC" w:rsidRDefault="00CF5ECC" w:rsidP="00D16C89">
      <w:pPr>
        <w:spacing w:line="276" w:lineRule="auto"/>
      </w:pPr>
      <w:r>
        <w:t xml:space="preserve">h. Should district </w:t>
      </w:r>
      <w:proofErr w:type="gramStart"/>
      <w:r>
        <w:t>administration</w:t>
      </w:r>
      <w:proofErr w:type="gramEnd"/>
      <w:r>
        <w:t xml:space="preserve"> or the Board determine that an extension of the </w:t>
      </w:r>
    </w:p>
    <w:p w14:paraId="7664A2A8" w14:textId="77777777" w:rsidR="00CF5ECC" w:rsidRDefault="00CF5ECC" w:rsidP="00D16C89">
      <w:pPr>
        <w:spacing w:line="276" w:lineRule="auto"/>
      </w:pPr>
      <w:r>
        <w:t xml:space="preserve">current depository contract is not in the district’s best interest, the district will </w:t>
      </w:r>
    </w:p>
    <w:p w14:paraId="0DC10297" w14:textId="77777777" w:rsidR="00CF5ECC" w:rsidRDefault="00CF5ECC" w:rsidP="00D16C89">
      <w:pPr>
        <w:spacing w:line="276" w:lineRule="auto"/>
      </w:pPr>
      <w:r>
        <w:t xml:space="preserve">initiate a Request for Proposal (RFP) process as prescribed in TEC 45.206-45.209. </w:t>
      </w:r>
    </w:p>
    <w:p w14:paraId="36215577" w14:textId="77777777" w:rsidR="0003654A" w:rsidRDefault="0003654A" w:rsidP="00D16C89">
      <w:pPr>
        <w:spacing w:line="276" w:lineRule="auto"/>
      </w:pPr>
    </w:p>
    <w:p w14:paraId="408D2290" w14:textId="3401BF39" w:rsidR="00CF5ECC" w:rsidRDefault="00CF5ECC" w:rsidP="00D16C89">
      <w:pPr>
        <w:spacing w:line="276" w:lineRule="auto"/>
      </w:pPr>
      <w:r>
        <w:t>V</w:t>
      </w:r>
      <w:r w:rsidR="00FB4EB0">
        <w:t>I</w:t>
      </w:r>
      <w:r>
        <w:t xml:space="preserve">. Teacher Contract Days (TEC 21.401 b) (DC Legal) Current education law in chapter 21 </w:t>
      </w:r>
    </w:p>
    <w:p w14:paraId="0173C1A3" w14:textId="77777777" w:rsidR="00CF5ECC" w:rsidRDefault="00CF5ECC" w:rsidP="00D16C89">
      <w:pPr>
        <w:spacing w:line="276" w:lineRule="auto"/>
      </w:pPr>
      <w:r>
        <w:t xml:space="preserve">defines a teacher contract as a </w:t>
      </w:r>
      <w:proofErr w:type="gramStart"/>
      <w:r>
        <w:t>10 month</w:t>
      </w:r>
      <w:proofErr w:type="gramEnd"/>
      <w:r>
        <w:t xml:space="preserve"> contract equivalent to 187 days. Exemption </w:t>
      </w:r>
    </w:p>
    <w:p w14:paraId="50D83D17" w14:textId="2E62ACD6" w:rsidR="00CF5ECC" w:rsidRDefault="00CF5ECC" w:rsidP="00D16C89">
      <w:pPr>
        <w:spacing w:line="276" w:lineRule="auto"/>
      </w:pPr>
      <w:r>
        <w:t xml:space="preserve">from this would allow the </w:t>
      </w:r>
      <w:proofErr w:type="spellStart"/>
      <w:r>
        <w:t>Wildorado</w:t>
      </w:r>
      <w:proofErr w:type="spellEnd"/>
      <w:r>
        <w:t xml:space="preserve"> ISD to determination of how many days are required </w:t>
      </w:r>
    </w:p>
    <w:p w14:paraId="12AC8203" w14:textId="77777777" w:rsidR="00CF5ECC" w:rsidRDefault="00CF5ECC" w:rsidP="00D16C89">
      <w:pPr>
        <w:spacing w:line="276" w:lineRule="auto"/>
      </w:pPr>
      <w:r>
        <w:t xml:space="preserve">to fulfill an employee's contract should be a local decision. Determination by the district </w:t>
      </w:r>
    </w:p>
    <w:p w14:paraId="7F04662F" w14:textId="77777777" w:rsidR="00CF5ECC" w:rsidRDefault="00CF5ECC" w:rsidP="00D16C89">
      <w:pPr>
        <w:spacing w:line="276" w:lineRule="auto"/>
      </w:pPr>
      <w:r>
        <w:t xml:space="preserve">to reduce the number of teacher contract days from 187 days of service will have no </w:t>
      </w:r>
    </w:p>
    <w:p w14:paraId="66D102A5" w14:textId="77777777" w:rsidR="00CF5ECC" w:rsidRDefault="00CF5ECC" w:rsidP="00D16C89">
      <w:pPr>
        <w:spacing w:line="276" w:lineRule="auto"/>
      </w:pPr>
      <w:r>
        <w:t xml:space="preserve">effect on teacher salaries. The exemption from this requirement would benefit the </w:t>
      </w:r>
    </w:p>
    <w:p w14:paraId="7B5F7198" w14:textId="77777777" w:rsidR="00CF5ECC" w:rsidRDefault="00CF5ECC" w:rsidP="00D16C89">
      <w:pPr>
        <w:spacing w:line="276" w:lineRule="auto"/>
      </w:pPr>
      <w:r>
        <w:t>district as follows:</w:t>
      </w:r>
    </w:p>
    <w:p w14:paraId="1795C583" w14:textId="77777777" w:rsidR="00CF5ECC" w:rsidRDefault="00CF5ECC" w:rsidP="00D16C89">
      <w:pPr>
        <w:spacing w:line="276" w:lineRule="auto"/>
      </w:pPr>
      <w:r>
        <w:t xml:space="preserve">a. Reducing teacher contract days from 187 with no effect on teacher salaries would </w:t>
      </w:r>
    </w:p>
    <w:p w14:paraId="67C6FEA4" w14:textId="77777777" w:rsidR="00CF5ECC" w:rsidRDefault="00CF5ECC" w:rsidP="00D16C89">
      <w:pPr>
        <w:spacing w:line="276" w:lineRule="auto"/>
      </w:pPr>
      <w:r>
        <w:t xml:space="preserve">essentially increase the daily rate of pay for teachers. This will enhance teacher </w:t>
      </w:r>
    </w:p>
    <w:p w14:paraId="5823C16D" w14:textId="77777777" w:rsidR="00CF5ECC" w:rsidRDefault="00CF5ECC" w:rsidP="00D16C89">
      <w:pPr>
        <w:spacing w:line="276" w:lineRule="auto"/>
      </w:pPr>
      <w:r>
        <w:t>recruitment and improve teacher morale.</w:t>
      </w:r>
    </w:p>
    <w:p w14:paraId="6EC0695B" w14:textId="77777777" w:rsidR="00CF5ECC" w:rsidRDefault="00CF5ECC" w:rsidP="00D16C89">
      <w:pPr>
        <w:spacing w:line="276" w:lineRule="auto"/>
      </w:pPr>
      <w:r>
        <w:t xml:space="preserve">b. This reduction in days would better align the teacher days to the 75,600 minutes </w:t>
      </w:r>
    </w:p>
    <w:p w14:paraId="6696C470" w14:textId="77777777" w:rsidR="00CF5ECC" w:rsidRDefault="00CF5ECC" w:rsidP="00D16C89">
      <w:pPr>
        <w:spacing w:line="276" w:lineRule="auto"/>
      </w:pPr>
      <w:r>
        <w:t xml:space="preserve">required of students. </w:t>
      </w:r>
    </w:p>
    <w:p w14:paraId="066CFEA2" w14:textId="77777777" w:rsidR="0003654A" w:rsidRDefault="0003654A" w:rsidP="00D16C89">
      <w:pPr>
        <w:spacing w:line="276" w:lineRule="auto"/>
      </w:pPr>
    </w:p>
    <w:p w14:paraId="40FAEA9C" w14:textId="4211C2E7" w:rsidR="00CF5ECC" w:rsidRDefault="00CF5ECC" w:rsidP="00D16C89">
      <w:pPr>
        <w:spacing w:line="276" w:lineRule="auto"/>
      </w:pPr>
      <w:r>
        <w:t>V</w:t>
      </w:r>
      <w:r w:rsidR="00FB4EB0">
        <w:t>I</w:t>
      </w:r>
      <w:r>
        <w:t xml:space="preserve">I. Probationary Contracts (TEC 21.002) (TEC 21.102) (DCA Legal) For experienced teachers </w:t>
      </w:r>
    </w:p>
    <w:p w14:paraId="7507280D" w14:textId="77777777" w:rsidR="00CF5ECC" w:rsidRDefault="00CF5ECC" w:rsidP="00D16C89">
      <w:pPr>
        <w:spacing w:line="276" w:lineRule="auto"/>
      </w:pPr>
      <w:r>
        <w:t xml:space="preserve">new to the district, the probationary period may not exceed one year if the person has </w:t>
      </w:r>
    </w:p>
    <w:p w14:paraId="2E988292" w14:textId="77777777" w:rsidR="00CF5ECC" w:rsidRDefault="00CF5ECC" w:rsidP="00D16C89">
      <w:pPr>
        <w:spacing w:line="276" w:lineRule="auto"/>
      </w:pPr>
      <w:r>
        <w:t xml:space="preserve">been employed as a teacher in public education for at least five of the previous eight </w:t>
      </w:r>
    </w:p>
    <w:p w14:paraId="2BD5DAA8" w14:textId="77777777" w:rsidR="00CF5ECC" w:rsidRDefault="00CF5ECC" w:rsidP="00D16C89">
      <w:pPr>
        <w:spacing w:line="276" w:lineRule="auto"/>
      </w:pPr>
      <w:r>
        <w:t xml:space="preserve">years. A </w:t>
      </w:r>
      <w:proofErr w:type="gramStart"/>
      <w:r>
        <w:t>one year</w:t>
      </w:r>
      <w:proofErr w:type="gramEnd"/>
      <w:r>
        <w:t xml:space="preserve"> probationary period is not a sufficient amount of time to evaluate the </w:t>
      </w:r>
    </w:p>
    <w:p w14:paraId="73318E6D" w14:textId="14F94224" w:rsidR="00684D9C" w:rsidRDefault="00CF5ECC" w:rsidP="00D958D9">
      <w:pPr>
        <w:spacing w:line="480" w:lineRule="auto"/>
      </w:pPr>
      <w:r>
        <w:lastRenderedPageBreak/>
        <w:t xml:space="preserve">teacher’s effectiveness in the classroom. </w:t>
      </w:r>
      <w:r w:rsidR="00684D9C">
        <w:t xml:space="preserve"> </w:t>
      </w:r>
      <w:r>
        <w:t xml:space="preserve">Exemption from this requirement would allow the district to issue a probationary contract to all teachers, counselors, librarians, or nurses new to the district, a probationary contract for up to </w:t>
      </w:r>
      <w:r w:rsidR="00684D9C">
        <w:t>three</w:t>
      </w:r>
      <w:r>
        <w:t xml:space="preserve"> years from the first day of employment.</w:t>
      </w:r>
    </w:p>
    <w:p w14:paraId="186E70B1" w14:textId="24F20188" w:rsidR="00CF5ECC" w:rsidRDefault="00CF5ECC" w:rsidP="00D16C89">
      <w:pPr>
        <w:spacing w:line="276" w:lineRule="auto"/>
      </w:pPr>
      <w:r>
        <w:t xml:space="preserve"> </w:t>
      </w:r>
    </w:p>
    <w:p w14:paraId="5FE5F025" w14:textId="3E6EDF8D" w:rsidR="00CF5ECC" w:rsidRDefault="00CF5ECC" w:rsidP="00D16C89">
      <w:pPr>
        <w:spacing w:line="276" w:lineRule="auto"/>
      </w:pPr>
      <w:r>
        <w:t>V</w:t>
      </w:r>
      <w:r w:rsidR="00FB4EB0">
        <w:t>I</w:t>
      </w:r>
      <w:r>
        <w:t xml:space="preserve">II. INTER-DISTRICT TRANSFERS (TEC 25.036) (FDA Local) Currently, under Texas Education </w:t>
      </w:r>
    </w:p>
    <w:p w14:paraId="133A9DFA" w14:textId="77777777" w:rsidR="00CF5ECC" w:rsidRDefault="00CF5ECC" w:rsidP="00D16C89">
      <w:pPr>
        <w:spacing w:line="276" w:lineRule="auto"/>
      </w:pPr>
      <w:r>
        <w:t xml:space="preserve">Code 25.036, a district may choose to accept, as transfers, students who are not </w:t>
      </w:r>
    </w:p>
    <w:p w14:paraId="4ACB2DD3" w14:textId="77777777" w:rsidR="00CF5ECC" w:rsidRDefault="00CF5ECC" w:rsidP="00D16C89">
      <w:pPr>
        <w:spacing w:line="276" w:lineRule="auto"/>
      </w:pPr>
      <w:r>
        <w:t xml:space="preserve">entitled to enroll in the district, but TEC 25.036, has been interpreted to require a </w:t>
      </w:r>
    </w:p>
    <w:p w14:paraId="6FA9E5B8" w14:textId="3BAC493E" w:rsidR="00CF5ECC" w:rsidRDefault="00CF5ECC" w:rsidP="00D16C89">
      <w:pPr>
        <w:spacing w:line="276" w:lineRule="auto"/>
      </w:pPr>
      <w:r>
        <w:t xml:space="preserve">transfer to be for a period of one school year. </w:t>
      </w:r>
      <w:proofErr w:type="spellStart"/>
      <w:r>
        <w:t>Wildorado</w:t>
      </w:r>
      <w:proofErr w:type="spellEnd"/>
      <w:r>
        <w:t xml:space="preserve"> ISD maintains a transfer policy </w:t>
      </w:r>
    </w:p>
    <w:p w14:paraId="63DEBD87" w14:textId="77777777" w:rsidR="00CF5ECC" w:rsidRDefault="00CF5ECC" w:rsidP="00D16C89">
      <w:pPr>
        <w:spacing w:line="276" w:lineRule="auto"/>
      </w:pPr>
      <w:r>
        <w:t xml:space="preserve">under FDA (Local) requiring nonresident students wishing to transfer to file a transfer </w:t>
      </w:r>
    </w:p>
    <w:p w14:paraId="7319BD48" w14:textId="77777777" w:rsidR="00CF5ECC" w:rsidRDefault="00CF5ECC" w:rsidP="00D16C89">
      <w:pPr>
        <w:spacing w:line="276" w:lineRule="auto"/>
      </w:pPr>
      <w:r>
        <w:t xml:space="preserve">application each school year. In approving transfer requests, the availability of space </w:t>
      </w:r>
    </w:p>
    <w:p w14:paraId="3D7F59CF" w14:textId="77777777" w:rsidR="00CF5ECC" w:rsidRDefault="00CF5ECC" w:rsidP="00D16C89">
      <w:pPr>
        <w:spacing w:line="276" w:lineRule="auto"/>
      </w:pPr>
      <w:r>
        <w:t xml:space="preserve">and instructional staff, availability of programs and services, the student’s disciplinary </w:t>
      </w:r>
    </w:p>
    <w:p w14:paraId="59A52E58" w14:textId="77777777" w:rsidR="00CF5ECC" w:rsidRDefault="00CF5ECC" w:rsidP="00D16C89">
      <w:pPr>
        <w:spacing w:line="276" w:lineRule="auto"/>
      </w:pPr>
      <w:r>
        <w:t xml:space="preserve">history records, work habits, and attendance records are also evaluated. Transfer </w:t>
      </w:r>
    </w:p>
    <w:p w14:paraId="30EFBF22" w14:textId="77777777" w:rsidR="00CF5ECC" w:rsidRDefault="00CF5ECC" w:rsidP="00D16C89">
      <w:pPr>
        <w:spacing w:line="276" w:lineRule="auto"/>
      </w:pPr>
      <w:r>
        <w:t xml:space="preserve">students are expected to follow the attendance requirements, rules, and regulations of </w:t>
      </w:r>
    </w:p>
    <w:p w14:paraId="78845B08" w14:textId="77777777" w:rsidR="00CF5ECC" w:rsidRDefault="00CF5ECC" w:rsidP="00D16C89">
      <w:pPr>
        <w:spacing w:line="276" w:lineRule="auto"/>
      </w:pPr>
      <w:r>
        <w:t xml:space="preserve">the district. TEC 25.036 has been interpreted to establish the acceptance of a transfer </w:t>
      </w:r>
    </w:p>
    <w:p w14:paraId="08A54064" w14:textId="77777777" w:rsidR="00CF5ECC" w:rsidRDefault="00CF5ECC" w:rsidP="00D16C89">
      <w:pPr>
        <w:spacing w:line="276" w:lineRule="auto"/>
      </w:pPr>
      <w:r>
        <w:t xml:space="preserve">as a one-year commitment by the district. The district is seeking to eliminate the </w:t>
      </w:r>
    </w:p>
    <w:p w14:paraId="46A3E0D1" w14:textId="77777777" w:rsidR="00CF5ECC" w:rsidRDefault="00CF5ECC" w:rsidP="00D16C89">
      <w:pPr>
        <w:spacing w:line="276" w:lineRule="auto"/>
      </w:pPr>
      <w:r>
        <w:t xml:space="preserve">provision of a one-year commitment in accepting transfer applicants. On rare occasions, </w:t>
      </w:r>
    </w:p>
    <w:p w14:paraId="17F49D60" w14:textId="77777777" w:rsidR="00CF5ECC" w:rsidRDefault="00CF5ECC" w:rsidP="00D16C89">
      <w:pPr>
        <w:spacing w:line="276" w:lineRule="auto"/>
      </w:pPr>
      <w:r>
        <w:t xml:space="preserve">student behavior warrants suspension (in or out of school), placement in a disciplinary </w:t>
      </w:r>
    </w:p>
    <w:p w14:paraId="1E46317C" w14:textId="77777777" w:rsidR="00CF5ECC" w:rsidRDefault="00CF5ECC" w:rsidP="00D16C89">
      <w:pPr>
        <w:spacing w:line="276" w:lineRule="auto"/>
      </w:pPr>
      <w:r>
        <w:t xml:space="preserve">alternative program, or expulsion. In addition, student attendance may fall below the </w:t>
      </w:r>
    </w:p>
    <w:p w14:paraId="05E53213" w14:textId="40547330" w:rsidR="00CF5ECC" w:rsidRDefault="00CF5ECC" w:rsidP="00D16C89">
      <w:pPr>
        <w:spacing w:line="276" w:lineRule="auto"/>
      </w:pPr>
      <w:r>
        <w:t xml:space="preserve">TEA truancy standard. In these rare cases, </w:t>
      </w:r>
      <w:proofErr w:type="spellStart"/>
      <w:r>
        <w:t>Wildorado</w:t>
      </w:r>
      <w:proofErr w:type="spellEnd"/>
      <w:r>
        <w:t xml:space="preserve"> ISD seeks exemption from the one </w:t>
      </w:r>
    </w:p>
    <w:p w14:paraId="7584DD69" w14:textId="5E1C8A48" w:rsidR="00CF5ECC" w:rsidRDefault="00CF5ECC" w:rsidP="00D958D9">
      <w:pPr>
        <w:spacing w:line="480" w:lineRule="auto"/>
      </w:pPr>
      <w:r>
        <w:t xml:space="preserve">year transfer commitment. Nonresident students who have been accepted as interdistrict transfer students may have such transfer status revoked by the Superintendent </w:t>
      </w:r>
      <w:r w:rsidR="00684D9C">
        <w:t xml:space="preserve">or principal(s) </w:t>
      </w:r>
      <w:r>
        <w:t xml:space="preserve">at any time during the year if the student is assigned discipline consequences </w:t>
      </w:r>
      <w:proofErr w:type="gramStart"/>
      <w:r>
        <w:t xml:space="preserve">of </w:t>
      </w:r>
      <w:r w:rsidR="00684D9C">
        <w:t xml:space="preserve"> </w:t>
      </w:r>
      <w:r>
        <w:t>suspension</w:t>
      </w:r>
      <w:proofErr w:type="gramEnd"/>
      <w:r>
        <w:t xml:space="preserve"> (in or out of school), placement in a disciplinary alternative program, or expulsion. In addition, students not meeting the State’s 90% attendance standard may also be subject to immediate revocation of the transfer status.</w:t>
      </w:r>
    </w:p>
    <w:p w14:paraId="07F1E073" w14:textId="653C4BA8" w:rsidR="005C3A0A" w:rsidRDefault="005C3A0A" w:rsidP="00D16C89">
      <w:pPr>
        <w:spacing w:line="276" w:lineRule="auto"/>
      </w:pPr>
    </w:p>
    <w:p w14:paraId="52445D58" w14:textId="190DEEB4" w:rsidR="005C3A0A" w:rsidRDefault="00FB4EB0" w:rsidP="00D16C89">
      <w:pPr>
        <w:spacing w:line="276" w:lineRule="auto"/>
      </w:pPr>
      <w:r>
        <w:t>IX</w:t>
      </w:r>
      <w:r w:rsidR="005C3A0A">
        <w:t>. Class Size Ratio (TEC §25.111) (TEC §25.112)</w:t>
      </w:r>
      <w:r w:rsidR="00993E9B">
        <w:t xml:space="preserve"> (TEC25.113) (TEC25.114)</w:t>
      </w:r>
      <w:r w:rsidR="005C3A0A">
        <w:t xml:space="preserve"> (EEB Legal)</w:t>
      </w:r>
    </w:p>
    <w:p w14:paraId="23BDEB9C" w14:textId="77777777" w:rsidR="005C3A0A" w:rsidRDefault="005C3A0A" w:rsidP="00D16C89">
      <w:pPr>
        <w:spacing w:line="276" w:lineRule="auto"/>
      </w:pPr>
      <w:r>
        <w:lastRenderedPageBreak/>
        <w:t xml:space="preserve">Texas Education Code §25.111 states that each school district must employ </w:t>
      </w:r>
      <w:proofErr w:type="gramStart"/>
      <w:r>
        <w:t>a sufficient number of</w:t>
      </w:r>
      <w:proofErr w:type="gramEnd"/>
      <w:r>
        <w:t xml:space="preserve"> </w:t>
      </w:r>
    </w:p>
    <w:p w14:paraId="48049610" w14:textId="77777777" w:rsidR="005C3A0A" w:rsidRDefault="005C3A0A" w:rsidP="00D16C89">
      <w:pPr>
        <w:spacing w:line="276" w:lineRule="auto"/>
      </w:pPr>
      <w:r>
        <w:t xml:space="preserve">teachers certified under Subchapter B, Chapter 21, to maintain an average ration of not less than </w:t>
      </w:r>
    </w:p>
    <w:p w14:paraId="72FDCE35" w14:textId="77777777" w:rsidR="005C3A0A" w:rsidRDefault="005C3A0A" w:rsidP="00D16C89">
      <w:pPr>
        <w:spacing w:line="276" w:lineRule="auto"/>
      </w:pPr>
      <w:r>
        <w:t>one teacher for each 20 students in average daily attendance. Texas Education Code</w:t>
      </w:r>
    </w:p>
    <w:p w14:paraId="0DDCC4C3" w14:textId="77777777" w:rsidR="005C3A0A" w:rsidRDefault="005C3A0A" w:rsidP="00D16C89">
      <w:pPr>
        <w:spacing w:line="276" w:lineRule="auto"/>
      </w:pPr>
      <w:r>
        <w:t>§25.112 state that a school district may not enroll more than 22 students in a kindergarten, first,</w:t>
      </w:r>
    </w:p>
    <w:p w14:paraId="697529E7" w14:textId="77777777" w:rsidR="005C3A0A" w:rsidRDefault="005C3A0A" w:rsidP="00D16C89">
      <w:pPr>
        <w:spacing w:line="276" w:lineRule="auto"/>
      </w:pPr>
      <w:r>
        <w:t xml:space="preserve">second, third, or fourth grade class. The </w:t>
      </w:r>
      <w:proofErr w:type="gramStart"/>
      <w:r>
        <w:t>District</w:t>
      </w:r>
      <w:proofErr w:type="gramEnd"/>
      <w:r>
        <w:t xml:space="preserve"> seeks to establish its own local ratio requirements</w:t>
      </w:r>
    </w:p>
    <w:p w14:paraId="4ED5848B" w14:textId="77777777" w:rsidR="005C3A0A" w:rsidRDefault="005C3A0A" w:rsidP="00D16C89">
      <w:pPr>
        <w:spacing w:line="276" w:lineRule="auto"/>
      </w:pPr>
      <w:r>
        <w:t>and provides the following advantages:</w:t>
      </w:r>
    </w:p>
    <w:p w14:paraId="704AAB79" w14:textId="77777777" w:rsidR="005C3A0A" w:rsidRDefault="005C3A0A" w:rsidP="00D16C89">
      <w:pPr>
        <w:spacing w:line="276" w:lineRule="auto"/>
      </w:pPr>
      <w:r>
        <w:t>• More flexibility when teaching</w:t>
      </w:r>
    </w:p>
    <w:p w14:paraId="7BA13F22" w14:textId="77777777" w:rsidR="005C3A0A" w:rsidRDefault="005C3A0A" w:rsidP="00D16C89">
      <w:pPr>
        <w:spacing w:line="276" w:lineRule="auto"/>
      </w:pPr>
      <w:r>
        <w:t>• Creative ways of delivering instruction</w:t>
      </w:r>
    </w:p>
    <w:p w14:paraId="552F487E" w14:textId="73FFF70E" w:rsidR="005C3A0A" w:rsidRDefault="005C3A0A" w:rsidP="00D16C89">
      <w:pPr>
        <w:spacing w:line="276" w:lineRule="auto"/>
      </w:pPr>
      <w:r>
        <w:t>• Ability to manage increases in class sizes</w:t>
      </w:r>
    </w:p>
    <w:p w14:paraId="52B7084B" w14:textId="3DA3E009" w:rsidR="00494CF6" w:rsidRDefault="00494CF6" w:rsidP="00D16C89">
      <w:pPr>
        <w:spacing w:line="276" w:lineRule="auto"/>
      </w:pPr>
    </w:p>
    <w:p w14:paraId="681E6ACB" w14:textId="77777777" w:rsidR="00684D9C" w:rsidRDefault="00684D9C" w:rsidP="00D16C89">
      <w:pPr>
        <w:spacing w:line="276" w:lineRule="auto"/>
      </w:pPr>
    </w:p>
    <w:p w14:paraId="31B9BD17" w14:textId="102A458F" w:rsidR="007F1754" w:rsidRDefault="007F1754" w:rsidP="00D16C89">
      <w:pPr>
        <w:spacing w:line="276" w:lineRule="auto"/>
      </w:pPr>
    </w:p>
    <w:sectPr w:rsidR="007F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4EC9"/>
    <w:multiLevelType w:val="hybridMultilevel"/>
    <w:tmpl w:val="D59A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6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CC"/>
    <w:rsid w:val="0003654A"/>
    <w:rsid w:val="001A5F98"/>
    <w:rsid w:val="001D70BE"/>
    <w:rsid w:val="002D5D85"/>
    <w:rsid w:val="002F3452"/>
    <w:rsid w:val="003B4096"/>
    <w:rsid w:val="00437CCA"/>
    <w:rsid w:val="00494CF6"/>
    <w:rsid w:val="004B12F0"/>
    <w:rsid w:val="005C3A0A"/>
    <w:rsid w:val="006615CF"/>
    <w:rsid w:val="00684D9C"/>
    <w:rsid w:val="00737B55"/>
    <w:rsid w:val="00742B1E"/>
    <w:rsid w:val="007F1754"/>
    <w:rsid w:val="00993E9B"/>
    <w:rsid w:val="00B86858"/>
    <w:rsid w:val="00BB4A54"/>
    <w:rsid w:val="00C648D7"/>
    <w:rsid w:val="00CE6F3D"/>
    <w:rsid w:val="00CF5ECC"/>
    <w:rsid w:val="00D16C89"/>
    <w:rsid w:val="00D958D9"/>
    <w:rsid w:val="00DE46B4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DA9D"/>
  <w15:chartTrackingRefBased/>
  <w15:docId w15:val="{E6056440-EB67-4E95-B11E-64042C9A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Duck, Troy</dc:creator>
  <cp:keywords/>
  <dc:description/>
  <cp:lastModifiedBy>Duck, Troy</cp:lastModifiedBy>
  <cp:revision>2</cp:revision>
  <cp:lastPrinted>2022-11-17T21:46:00Z</cp:lastPrinted>
  <dcterms:created xsi:type="dcterms:W3CDTF">2022-11-17T21:57:00Z</dcterms:created>
  <dcterms:modified xsi:type="dcterms:W3CDTF">2022-11-17T21:57:00Z</dcterms:modified>
</cp:coreProperties>
</file>